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F5F12E" w14:textId="3F1BAA2B" w:rsidR="0080474F" w:rsidRDefault="0080474F" w:rsidP="0080474F">
      <w:pPr>
        <w:autoSpaceDE w:val="0"/>
        <w:autoSpaceDN w:val="0"/>
        <w:adjustRightInd w:val="0"/>
        <w:spacing w:after="0"/>
        <w:rPr>
          <w:rFonts w:ascii="Arial" w:hAnsi="Arial" w:cs="Arial"/>
          <w:b/>
          <w:i/>
          <w:iCs/>
          <w:color w:val="000000"/>
          <w:sz w:val="20"/>
          <w:szCs w:val="20"/>
        </w:rPr>
      </w:pPr>
    </w:p>
    <w:p w14:paraId="27A974D0" w14:textId="77777777" w:rsidR="008C43FA" w:rsidRPr="0007051A" w:rsidRDefault="008C43FA" w:rsidP="008C43FA">
      <w:pPr>
        <w:autoSpaceDE w:val="0"/>
        <w:autoSpaceDN w:val="0"/>
        <w:adjustRightInd w:val="0"/>
        <w:spacing w:after="0"/>
        <w:rPr>
          <w:rFonts w:ascii="Arial" w:hAnsi="Arial" w:cs="Arial"/>
          <w:b/>
          <w:i/>
          <w:iCs/>
          <w:color w:val="000000"/>
          <w:sz w:val="20"/>
          <w:szCs w:val="20"/>
        </w:rPr>
      </w:pPr>
    </w:p>
    <w:p w14:paraId="7CBE3D8D" w14:textId="31F3CE0E" w:rsidR="00EF5DF7" w:rsidRPr="00211D3D" w:rsidRDefault="00985B6B" w:rsidP="00EF5DF7">
      <w:pPr>
        <w:autoSpaceDE w:val="0"/>
        <w:autoSpaceDN w:val="0"/>
        <w:adjustRightInd w:val="0"/>
        <w:spacing w:after="0"/>
        <w:jc w:val="center"/>
        <w:rPr>
          <w:rFonts w:ascii="Arial" w:hAnsi="Arial" w:cs="Arial"/>
          <w:b/>
          <w:iCs/>
          <w:color w:val="000000"/>
          <w:sz w:val="20"/>
          <w:szCs w:val="20"/>
        </w:rPr>
      </w:pPr>
      <w:r w:rsidRPr="00211D3D">
        <w:rPr>
          <w:rFonts w:ascii="Arial" w:hAnsi="Arial" w:cs="Arial"/>
          <w:b/>
          <w:iCs/>
          <w:color w:val="000000"/>
          <w:sz w:val="20"/>
          <w:szCs w:val="20"/>
        </w:rPr>
        <w:t xml:space="preserve">Anexo </w:t>
      </w:r>
      <w:r w:rsidR="00BA510D">
        <w:rPr>
          <w:rFonts w:ascii="Arial" w:hAnsi="Arial" w:cs="Arial"/>
          <w:b/>
          <w:iCs/>
          <w:color w:val="000000"/>
          <w:sz w:val="20"/>
          <w:szCs w:val="20"/>
        </w:rPr>
        <w:t>III</w:t>
      </w:r>
    </w:p>
    <w:p w14:paraId="708D955F" w14:textId="77777777" w:rsidR="00EF5DF7" w:rsidRDefault="00EF5DF7" w:rsidP="00ED362C">
      <w:pPr>
        <w:autoSpaceDE w:val="0"/>
        <w:autoSpaceDN w:val="0"/>
        <w:adjustRightInd w:val="0"/>
        <w:spacing w:after="0"/>
        <w:rPr>
          <w:rFonts w:ascii="Arial" w:hAnsi="Arial" w:cs="Arial"/>
          <w:b/>
          <w:i/>
          <w:iCs/>
          <w:color w:val="000000"/>
          <w:sz w:val="20"/>
          <w:szCs w:val="20"/>
        </w:rPr>
      </w:pPr>
    </w:p>
    <w:p w14:paraId="7C7538C2" w14:textId="77777777" w:rsidR="00D471E2" w:rsidRPr="00D471E2" w:rsidRDefault="00D471E2" w:rsidP="00D471E2">
      <w:pPr>
        <w:autoSpaceDE w:val="0"/>
        <w:autoSpaceDN w:val="0"/>
        <w:adjustRightInd w:val="0"/>
        <w:spacing w:after="0" w:line="259" w:lineRule="auto"/>
        <w:rPr>
          <w:rFonts w:ascii="Arial" w:eastAsia="Calibri" w:hAnsi="Arial" w:cs="Arial"/>
          <w:b/>
          <w:i/>
          <w:iCs/>
          <w:color w:val="000000"/>
          <w:sz w:val="20"/>
          <w:szCs w:val="20"/>
          <w:lang w:eastAsia="en-US"/>
        </w:rPr>
      </w:pPr>
      <w:r w:rsidRPr="00D471E2">
        <w:rPr>
          <w:rFonts w:ascii="Arial" w:eastAsia="Calibri" w:hAnsi="Arial" w:cs="Arial"/>
          <w:b/>
          <w:i/>
          <w:iCs/>
          <w:color w:val="000000"/>
          <w:sz w:val="20"/>
          <w:szCs w:val="20"/>
          <w:lang w:eastAsia="en-US"/>
        </w:rPr>
        <w:t xml:space="preserve">Declaración de compromiso en relación a la cooperación para la protección de los intereses financieros de la Unión </w:t>
      </w:r>
    </w:p>
    <w:p w14:paraId="380F771E" w14:textId="77777777" w:rsidR="00D471E2" w:rsidRPr="00D471E2" w:rsidRDefault="00D471E2" w:rsidP="00D471E2">
      <w:pPr>
        <w:autoSpaceDE w:val="0"/>
        <w:autoSpaceDN w:val="0"/>
        <w:adjustRightInd w:val="0"/>
        <w:spacing w:after="0" w:line="360" w:lineRule="auto"/>
        <w:rPr>
          <w:rFonts w:ascii="Arial" w:eastAsia="Calibri" w:hAnsi="Arial" w:cs="Arial"/>
          <w:b/>
          <w:color w:val="000000"/>
          <w:sz w:val="20"/>
          <w:szCs w:val="20"/>
          <w:lang w:eastAsia="en-US"/>
        </w:rPr>
      </w:pPr>
    </w:p>
    <w:p w14:paraId="4459917D" w14:textId="77777777" w:rsidR="00D471E2" w:rsidRPr="00D471E2" w:rsidRDefault="00D471E2" w:rsidP="00D471E2">
      <w:pPr>
        <w:autoSpaceDE w:val="0"/>
        <w:autoSpaceDN w:val="0"/>
        <w:adjustRightInd w:val="0"/>
        <w:spacing w:line="360" w:lineRule="auto"/>
        <w:rPr>
          <w:rFonts w:ascii="Arial" w:hAnsi="Arial" w:cs="Arial"/>
          <w:color w:val="000000"/>
          <w:sz w:val="20"/>
          <w:szCs w:val="20"/>
          <w:lang w:eastAsia="es-ES"/>
        </w:rPr>
      </w:pPr>
      <w:r w:rsidRPr="00D471E2">
        <w:rPr>
          <w:rFonts w:ascii="Arial" w:hAnsi="Arial" w:cs="Arial"/>
          <w:color w:val="000000"/>
          <w:sz w:val="20"/>
          <w:szCs w:val="20"/>
          <w:lang w:eastAsia="es-ES"/>
        </w:rPr>
        <w:t>Don/Doña………………., con DNI……………..,como titular de la entidad………..,con CIF …………………………., y domicilio fiscal en…………… en la condición de beneficiario de ayudas financiadas con recursos provenientes del PRTR, en el desarrollo de actuaciones necesarias para la consecución de los objetivos definidos en el Componente 20</w:t>
      </w:r>
      <w:r w:rsidRPr="00D471E2">
        <w:rPr>
          <w:rFonts w:asciiTheme="minorHAnsi" w:eastAsiaTheme="minorHAnsi" w:hAnsiTheme="minorHAnsi" w:cstheme="minorBidi"/>
          <w:sz w:val="22"/>
          <w:szCs w:val="22"/>
          <w:lang w:eastAsia="en-US"/>
        </w:rPr>
        <w:t xml:space="preserve"> </w:t>
      </w:r>
      <w:r w:rsidRPr="00D471E2">
        <w:rPr>
          <w:rFonts w:ascii="Arial" w:hAnsi="Arial" w:cs="Arial"/>
          <w:color w:val="000000"/>
          <w:sz w:val="20"/>
          <w:szCs w:val="20"/>
          <w:lang w:eastAsia="es-ES"/>
        </w:rPr>
        <w:t xml:space="preserve">Inversión C20.I1, </w:t>
      </w:r>
      <w:r w:rsidRPr="00D471E2">
        <w:rPr>
          <w:rFonts w:ascii="Arial" w:hAnsi="Arial" w:cs="Arial"/>
          <w:i/>
          <w:color w:val="000000"/>
          <w:sz w:val="20"/>
          <w:szCs w:val="20"/>
          <w:lang w:eastAsia="es-ES"/>
        </w:rPr>
        <w:t>«</w:t>
      </w:r>
      <w:proofErr w:type="spellStart"/>
      <w:r w:rsidRPr="00D471E2">
        <w:rPr>
          <w:rFonts w:ascii="Arial" w:hAnsi="Arial" w:cs="Arial"/>
          <w:i/>
          <w:color w:val="000000"/>
          <w:sz w:val="20"/>
          <w:szCs w:val="20"/>
          <w:lang w:eastAsia="es-ES"/>
        </w:rPr>
        <w:t>Reskilling</w:t>
      </w:r>
      <w:proofErr w:type="spellEnd"/>
      <w:r w:rsidRPr="00D471E2">
        <w:rPr>
          <w:rFonts w:ascii="Arial" w:hAnsi="Arial" w:cs="Arial"/>
          <w:i/>
          <w:color w:val="000000"/>
          <w:sz w:val="20"/>
          <w:szCs w:val="20"/>
          <w:lang w:eastAsia="es-ES"/>
        </w:rPr>
        <w:t xml:space="preserve"> y </w:t>
      </w:r>
      <w:proofErr w:type="spellStart"/>
      <w:r w:rsidRPr="00D471E2">
        <w:rPr>
          <w:rFonts w:ascii="Arial" w:hAnsi="Arial" w:cs="Arial"/>
          <w:i/>
          <w:color w:val="000000"/>
          <w:sz w:val="20"/>
          <w:szCs w:val="20"/>
          <w:lang w:eastAsia="es-ES"/>
        </w:rPr>
        <w:t>upskilling</w:t>
      </w:r>
      <w:proofErr w:type="spellEnd"/>
      <w:r w:rsidRPr="00D471E2">
        <w:rPr>
          <w:rFonts w:ascii="Arial" w:hAnsi="Arial" w:cs="Arial"/>
          <w:i/>
          <w:color w:val="000000"/>
          <w:sz w:val="20"/>
          <w:szCs w:val="20"/>
          <w:lang w:eastAsia="es-ES"/>
        </w:rPr>
        <w:t xml:space="preserve"> de la población activa ligado a cualificaciones profesionales» </w:t>
      </w:r>
      <w:r w:rsidRPr="00D471E2">
        <w:rPr>
          <w:rFonts w:ascii="Arial" w:hAnsi="Arial" w:cs="Arial"/>
          <w:color w:val="000000"/>
          <w:sz w:val="20"/>
          <w:szCs w:val="20"/>
          <w:lang w:eastAsia="es-ES"/>
        </w:rPr>
        <w:t>(C20.I01.P04)</w:t>
      </w:r>
      <w:r w:rsidRPr="00D471E2">
        <w:rPr>
          <w:rFonts w:ascii="Arial" w:hAnsi="Arial" w:cs="Arial"/>
          <w:i/>
          <w:color w:val="000000"/>
          <w:sz w:val="20"/>
          <w:szCs w:val="20"/>
          <w:lang w:eastAsia="es-ES"/>
        </w:rPr>
        <w:t>,</w:t>
      </w:r>
      <w:r w:rsidRPr="00D471E2">
        <w:rPr>
          <w:rFonts w:ascii="Arial" w:hAnsi="Arial" w:cs="Arial"/>
          <w:color w:val="000000"/>
          <w:sz w:val="20"/>
          <w:szCs w:val="20"/>
          <w:lang w:eastAsia="es-ES"/>
        </w:rPr>
        <w:t xml:space="preserve"> manifiesta:</w:t>
      </w:r>
    </w:p>
    <w:p w14:paraId="3B2F4F36" w14:textId="77777777" w:rsidR="00D471E2" w:rsidRPr="00D471E2" w:rsidRDefault="00D471E2" w:rsidP="00D471E2">
      <w:pPr>
        <w:autoSpaceDE w:val="0"/>
        <w:autoSpaceDN w:val="0"/>
        <w:adjustRightInd w:val="0"/>
        <w:spacing w:line="360" w:lineRule="auto"/>
        <w:rPr>
          <w:rFonts w:ascii="Arial" w:hAnsi="Arial" w:cs="Arial"/>
          <w:color w:val="000000"/>
          <w:sz w:val="20"/>
          <w:szCs w:val="20"/>
          <w:lang w:eastAsia="es-ES"/>
        </w:rPr>
      </w:pPr>
    </w:p>
    <w:p w14:paraId="20FEAC8D" w14:textId="77777777" w:rsidR="00D471E2" w:rsidRPr="00D471E2" w:rsidRDefault="00D471E2" w:rsidP="00D471E2">
      <w:pPr>
        <w:autoSpaceDE w:val="0"/>
        <w:autoSpaceDN w:val="0"/>
        <w:adjustRightInd w:val="0"/>
        <w:rPr>
          <w:rFonts w:ascii="Arial" w:hAnsi="Arial" w:cs="Arial"/>
          <w:color w:val="000000"/>
          <w:sz w:val="20"/>
          <w:szCs w:val="20"/>
          <w:lang w:eastAsia="es-ES"/>
        </w:rPr>
      </w:pPr>
      <w:r w:rsidRPr="00D471E2">
        <w:rPr>
          <w:rFonts w:ascii="Arial" w:hAnsi="Arial" w:cs="Arial"/>
          <w:color w:val="000000"/>
          <w:sz w:val="20"/>
          <w:szCs w:val="20"/>
          <w:lang w:eastAsia="es-ES"/>
        </w:rPr>
        <w:t>Primero. Estar informado/a de lo siguiente:</w:t>
      </w:r>
    </w:p>
    <w:p w14:paraId="652E6035" w14:textId="77777777" w:rsidR="00D471E2" w:rsidRPr="00D471E2" w:rsidRDefault="00D471E2" w:rsidP="00D471E2">
      <w:pPr>
        <w:autoSpaceDE w:val="0"/>
        <w:autoSpaceDN w:val="0"/>
        <w:adjustRightInd w:val="0"/>
        <w:spacing w:line="360" w:lineRule="auto"/>
        <w:rPr>
          <w:rFonts w:ascii="Arial" w:hAnsi="Arial" w:cs="Arial"/>
          <w:color w:val="000000"/>
          <w:sz w:val="20"/>
          <w:szCs w:val="20"/>
          <w:lang w:eastAsia="es-ES"/>
        </w:rPr>
      </w:pPr>
    </w:p>
    <w:p w14:paraId="3F2DB9EE" w14:textId="77777777" w:rsidR="00D471E2" w:rsidRPr="00D471E2" w:rsidRDefault="00D471E2" w:rsidP="00D471E2">
      <w:pPr>
        <w:autoSpaceDE w:val="0"/>
        <w:autoSpaceDN w:val="0"/>
        <w:adjustRightInd w:val="0"/>
        <w:spacing w:line="360" w:lineRule="auto"/>
        <w:rPr>
          <w:rFonts w:ascii="Arial" w:hAnsi="Arial" w:cs="Arial"/>
          <w:i/>
          <w:color w:val="000000"/>
          <w:sz w:val="20"/>
          <w:szCs w:val="20"/>
          <w:lang w:eastAsia="es-ES"/>
        </w:rPr>
      </w:pPr>
      <w:r w:rsidRPr="00D471E2">
        <w:rPr>
          <w:rFonts w:ascii="Arial" w:hAnsi="Arial" w:cs="Arial"/>
          <w:color w:val="000000"/>
          <w:sz w:val="20"/>
          <w:szCs w:val="20"/>
          <w:lang w:eastAsia="es-ES"/>
        </w:rPr>
        <w:t xml:space="preserve">Que el artículo 129 del Reglamento (UE, </w:t>
      </w:r>
      <w:proofErr w:type="spellStart"/>
      <w:r w:rsidRPr="00D471E2">
        <w:rPr>
          <w:rFonts w:ascii="Arial" w:hAnsi="Arial" w:cs="Arial"/>
          <w:color w:val="000000"/>
          <w:sz w:val="20"/>
          <w:szCs w:val="20"/>
          <w:lang w:eastAsia="es-ES"/>
        </w:rPr>
        <w:t>Euratom</w:t>
      </w:r>
      <w:proofErr w:type="spellEnd"/>
      <w:r w:rsidRPr="00D471E2">
        <w:rPr>
          <w:rFonts w:ascii="Arial" w:hAnsi="Arial" w:cs="Arial"/>
          <w:color w:val="000000"/>
          <w:sz w:val="20"/>
          <w:szCs w:val="20"/>
          <w:lang w:eastAsia="es-ES"/>
        </w:rPr>
        <w:t xml:space="preserve">) 2018/1046 del Parlamento Europeo y del Consejo, de 18 de julio de 2018 («Reglamento Financiero»), en relación a la cooperación para la protección de los intereses financieros de la Unión, establece que </w:t>
      </w:r>
      <w:r w:rsidRPr="00D471E2">
        <w:rPr>
          <w:rFonts w:ascii="Arial" w:hAnsi="Arial" w:cs="Arial"/>
          <w:i/>
          <w:color w:val="000000"/>
          <w:sz w:val="20"/>
          <w:szCs w:val="20"/>
          <w:lang w:eastAsia="es-ES"/>
        </w:rPr>
        <w:t xml:space="preserve">“Toda persona o entidad que reciba fondos de la Unión cooperará plenamente en la defensa de los intereses financieros de la Unión y concederá, como condición para recibir los fondos, los derechos y el acceso necesarios para que el ordenador competente, la Fiscalía Europea respecto de los Estados miembros participantes en la cooperación reforzada en virtud del Reglamento (UE) 2017/1939, la OLAF, el Tribunal de Cuentas y, cuando proceda, las autoridades nacionales competentes, ejerzan plenamente sus competencias respectivas. En el caso de la OLAF, dichos derechos incluirán el derecho a realizar investigaciones, entre otras cosas inspecciones y controles in situ, de conformidad con el Reglamento (UE, </w:t>
      </w:r>
      <w:proofErr w:type="spellStart"/>
      <w:r w:rsidRPr="00D471E2">
        <w:rPr>
          <w:rFonts w:ascii="Arial" w:hAnsi="Arial" w:cs="Arial"/>
          <w:i/>
          <w:color w:val="000000"/>
          <w:sz w:val="20"/>
          <w:szCs w:val="20"/>
          <w:lang w:eastAsia="es-ES"/>
        </w:rPr>
        <w:t>Euratom</w:t>
      </w:r>
      <w:proofErr w:type="spellEnd"/>
      <w:r w:rsidRPr="00D471E2">
        <w:rPr>
          <w:rFonts w:ascii="Arial" w:hAnsi="Arial" w:cs="Arial"/>
          <w:i/>
          <w:color w:val="000000"/>
          <w:sz w:val="20"/>
          <w:szCs w:val="20"/>
          <w:lang w:eastAsia="es-ES"/>
        </w:rPr>
        <w:t>) nº 883/2013 del Parlamento Europeo y del Consejo.</w:t>
      </w:r>
    </w:p>
    <w:p w14:paraId="5842AFC8" w14:textId="77777777" w:rsidR="00D471E2" w:rsidRPr="00D471E2" w:rsidRDefault="00D471E2" w:rsidP="00D471E2">
      <w:pPr>
        <w:autoSpaceDE w:val="0"/>
        <w:autoSpaceDN w:val="0"/>
        <w:adjustRightInd w:val="0"/>
        <w:spacing w:line="360" w:lineRule="auto"/>
        <w:rPr>
          <w:rFonts w:ascii="Arial" w:hAnsi="Arial" w:cs="Arial"/>
          <w:color w:val="000000"/>
          <w:sz w:val="20"/>
          <w:szCs w:val="20"/>
          <w:lang w:eastAsia="es-ES"/>
        </w:rPr>
      </w:pPr>
      <w:r w:rsidRPr="00D471E2">
        <w:rPr>
          <w:rFonts w:ascii="Arial" w:hAnsi="Arial" w:cs="Arial"/>
          <w:i/>
          <w:color w:val="000000"/>
          <w:sz w:val="20"/>
          <w:szCs w:val="20"/>
          <w:lang w:eastAsia="es-ES"/>
        </w:rPr>
        <w:t>Toda persona o entidad que reciba fondos de la Unión en régimen de gestión directa e indirecta deberá comprometerse por escrito a conceder los derechos necesarios a que se refiere el apartado 1 y deberá garantizar que los terceros implicados en la ejecución de los fondos de la Unión concedan derechos equivalentes”.</w:t>
      </w:r>
    </w:p>
    <w:p w14:paraId="115E8112" w14:textId="77777777" w:rsidR="00D471E2" w:rsidRPr="00D471E2" w:rsidRDefault="00D471E2" w:rsidP="00D471E2">
      <w:pPr>
        <w:spacing w:after="0"/>
        <w:jc w:val="left"/>
        <w:rPr>
          <w:rFonts w:eastAsia="Calibri"/>
          <w:lang w:eastAsia="es-ES"/>
        </w:rPr>
      </w:pPr>
      <w:r w:rsidRPr="00D471E2">
        <w:rPr>
          <w:rFonts w:eastAsia="Calibri"/>
          <w:lang w:eastAsia="es-ES"/>
        </w:rPr>
        <w:t> </w:t>
      </w:r>
    </w:p>
    <w:p w14:paraId="718A5B37" w14:textId="77777777" w:rsidR="00D471E2" w:rsidRPr="00D471E2" w:rsidRDefault="00D471E2" w:rsidP="00D471E2">
      <w:pPr>
        <w:autoSpaceDE w:val="0"/>
        <w:autoSpaceDN w:val="0"/>
        <w:adjustRightInd w:val="0"/>
        <w:spacing w:line="360" w:lineRule="auto"/>
        <w:rPr>
          <w:rFonts w:ascii="Arial" w:hAnsi="Arial" w:cs="Arial"/>
          <w:color w:val="000000"/>
          <w:sz w:val="20"/>
          <w:szCs w:val="20"/>
          <w:lang w:eastAsia="es-ES"/>
        </w:rPr>
      </w:pPr>
    </w:p>
    <w:p w14:paraId="63DA385A" w14:textId="77777777" w:rsidR="00D471E2" w:rsidRPr="00D471E2" w:rsidRDefault="00D471E2" w:rsidP="00D471E2">
      <w:pPr>
        <w:autoSpaceDE w:val="0"/>
        <w:autoSpaceDN w:val="0"/>
        <w:adjustRightInd w:val="0"/>
        <w:spacing w:line="360" w:lineRule="auto"/>
        <w:jc w:val="center"/>
        <w:rPr>
          <w:rFonts w:ascii="Arial" w:hAnsi="Arial" w:cs="Arial"/>
          <w:color w:val="000000"/>
          <w:sz w:val="20"/>
          <w:szCs w:val="20"/>
          <w:lang w:eastAsia="es-ES"/>
        </w:rPr>
      </w:pPr>
      <w:r w:rsidRPr="00D471E2">
        <w:rPr>
          <w:rFonts w:ascii="Arial" w:hAnsi="Arial" w:cs="Arial"/>
          <w:color w:val="000000"/>
          <w:sz w:val="20"/>
          <w:szCs w:val="20"/>
          <w:lang w:eastAsia="es-ES"/>
        </w:rPr>
        <w:t>Representante legal de la entidad de formación</w:t>
      </w:r>
    </w:p>
    <w:p w14:paraId="45B0B9C6" w14:textId="77777777" w:rsidR="00D471E2" w:rsidRPr="00D471E2" w:rsidRDefault="00D471E2" w:rsidP="00D471E2">
      <w:pPr>
        <w:autoSpaceDE w:val="0"/>
        <w:autoSpaceDN w:val="0"/>
        <w:adjustRightInd w:val="0"/>
        <w:spacing w:after="0" w:line="259" w:lineRule="auto"/>
        <w:jc w:val="center"/>
        <w:rPr>
          <w:rFonts w:ascii="Arial" w:eastAsia="Calibri" w:hAnsi="Arial" w:cs="Arial"/>
          <w:color w:val="000000"/>
          <w:sz w:val="20"/>
          <w:szCs w:val="20"/>
          <w:lang w:eastAsia="en-US"/>
        </w:rPr>
      </w:pPr>
      <w:r w:rsidRPr="00D471E2">
        <w:rPr>
          <w:rFonts w:ascii="Arial" w:eastAsia="Calibri" w:hAnsi="Arial" w:cs="Arial"/>
          <w:color w:val="000000"/>
          <w:sz w:val="20"/>
          <w:szCs w:val="20"/>
          <w:lang w:eastAsia="en-US"/>
        </w:rPr>
        <w:t>(Firmado electrónicamente)</w:t>
      </w:r>
    </w:p>
    <w:p w14:paraId="364286C3" w14:textId="77777777" w:rsidR="00ED362C" w:rsidRPr="003179CD" w:rsidRDefault="00ED362C" w:rsidP="00ED362C">
      <w:bookmarkStart w:id="0" w:name="_GoBack"/>
      <w:bookmarkEnd w:id="0"/>
    </w:p>
    <w:p w14:paraId="7680431A" w14:textId="703D78F4" w:rsidR="000A180F" w:rsidRPr="004E6325" w:rsidRDefault="000A180F" w:rsidP="00ED362C">
      <w:pPr>
        <w:autoSpaceDE w:val="0"/>
        <w:autoSpaceDN w:val="0"/>
        <w:adjustRightInd w:val="0"/>
        <w:spacing w:after="0"/>
      </w:pPr>
    </w:p>
    <w:sectPr w:rsidR="000A180F" w:rsidRPr="004E6325" w:rsidSect="0024397E">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02DC2" w14:textId="77777777" w:rsidR="0024397E" w:rsidRDefault="0024397E" w:rsidP="0024397E">
      <w:pPr>
        <w:spacing w:after="0"/>
      </w:pPr>
      <w:r>
        <w:separator/>
      </w:r>
    </w:p>
  </w:endnote>
  <w:endnote w:type="continuationSeparator" w:id="0">
    <w:p w14:paraId="28BED98E" w14:textId="77777777" w:rsidR="0024397E" w:rsidRDefault="0024397E" w:rsidP="002439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DD902" w14:textId="77777777" w:rsidR="00BA510D" w:rsidRDefault="00BA510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6D95A" w14:textId="77777777" w:rsidR="00BA510D" w:rsidRDefault="00BA510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6B3F2" w14:textId="77777777" w:rsidR="00BA510D" w:rsidRDefault="00BA510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54498" w14:textId="77777777" w:rsidR="0024397E" w:rsidRDefault="0024397E" w:rsidP="0024397E">
      <w:pPr>
        <w:spacing w:after="0"/>
      </w:pPr>
      <w:r>
        <w:separator/>
      </w:r>
    </w:p>
  </w:footnote>
  <w:footnote w:type="continuationSeparator" w:id="0">
    <w:p w14:paraId="0BD2A336" w14:textId="77777777" w:rsidR="0024397E" w:rsidRDefault="0024397E" w:rsidP="0024397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6C782" w14:textId="77777777" w:rsidR="00BA510D" w:rsidRDefault="00BA510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D46EA" w14:textId="34CE75DC" w:rsidR="0024397E" w:rsidRPr="00AE076D" w:rsidRDefault="00BA510D" w:rsidP="003260E0">
    <w:pPr>
      <w:pStyle w:val="Encabezado"/>
      <w:rPr>
        <w:sz w:val="8"/>
        <w:szCs w:val="8"/>
      </w:rPr>
    </w:pPr>
    <w:r>
      <w:rPr>
        <w:noProof/>
        <w:lang w:eastAsia="es-ES"/>
      </w:rPr>
      <w:drawing>
        <wp:anchor distT="0" distB="0" distL="114300" distR="114300" simplePos="0" relativeHeight="251661312" behindDoc="1" locked="0" layoutInCell="1" allowOverlap="1" wp14:anchorId="6283D937" wp14:editId="2E762317">
          <wp:simplePos x="0" y="0"/>
          <wp:positionH relativeFrom="rightMargin">
            <wp:align>left</wp:align>
          </wp:positionH>
          <wp:positionV relativeFrom="paragraph">
            <wp:posOffset>-198899</wp:posOffset>
          </wp:positionV>
          <wp:extent cx="681355" cy="569595"/>
          <wp:effectExtent l="0" t="0" r="4445" b="1905"/>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l="89240" t="42091" r="3549"/>
                  <a:stretch>
                    <a:fillRect/>
                  </a:stretch>
                </pic:blipFill>
                <pic:spPr bwMode="auto">
                  <a:xfrm>
                    <a:off x="0" y="0"/>
                    <a:ext cx="68135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9264" behindDoc="0" locked="0" layoutInCell="1" allowOverlap="1" wp14:anchorId="600EE6FB" wp14:editId="6F8C5BE6">
          <wp:simplePos x="0" y="0"/>
          <wp:positionH relativeFrom="column">
            <wp:posOffset>-931330</wp:posOffset>
          </wp:positionH>
          <wp:positionV relativeFrom="paragraph">
            <wp:posOffset>-224838</wp:posOffset>
          </wp:positionV>
          <wp:extent cx="6010910" cy="627380"/>
          <wp:effectExtent l="0" t="0" r="8890" b="1270"/>
          <wp:wrapNone/>
          <wp:docPr id="8" name="Imagen 8" descr="Plantilla Next Generation UNA LÍNEA - MEYFP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lantilla Next Generation UNA LÍNEA - MEYFP_Mesa de trabajo 1"/>
                  <pic:cNvPicPr>
                    <a:picLocks noChangeAspect="1" noChangeArrowheads="1"/>
                  </pic:cNvPicPr>
                </pic:nvPicPr>
                <pic:blipFill>
                  <a:blip r:embed="rId2">
                    <a:extLst>
                      <a:ext uri="{28A0092B-C50C-407E-A947-70E740481C1C}">
                        <a14:useLocalDpi xmlns:a14="http://schemas.microsoft.com/office/drawing/2010/main" val="0"/>
                      </a:ext>
                    </a:extLst>
                  </a:blip>
                  <a:srcRect l="4745" t="35468" r="6410"/>
                  <a:stretch>
                    <a:fillRect/>
                  </a:stretch>
                </pic:blipFill>
                <pic:spPr bwMode="auto">
                  <a:xfrm>
                    <a:off x="0" y="0"/>
                    <a:ext cx="6010910" cy="627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7BE65" w14:textId="77777777" w:rsidR="00BA510D" w:rsidRDefault="00BA510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51446"/>
    <w:multiLevelType w:val="hybridMultilevel"/>
    <w:tmpl w:val="1BFE5A54"/>
    <w:lvl w:ilvl="0" w:tplc="658C184A">
      <w:start w:val="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92684D"/>
    <w:multiLevelType w:val="hybridMultilevel"/>
    <w:tmpl w:val="4364CB98"/>
    <w:lvl w:ilvl="0" w:tplc="4FA6EF68">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06659BE"/>
    <w:multiLevelType w:val="hybridMultilevel"/>
    <w:tmpl w:val="4680F176"/>
    <w:lvl w:ilvl="0" w:tplc="0C0A0017">
      <w:start w:val="1"/>
      <w:numFmt w:val="lowerLetter"/>
      <w:lvlText w:val="%1)"/>
      <w:lvlJc w:val="left"/>
      <w:pPr>
        <w:ind w:left="720" w:hanging="360"/>
      </w:pPr>
    </w:lvl>
    <w:lvl w:ilvl="1" w:tplc="4FA6EF68">
      <w:start w:val="1"/>
      <w:numFmt w:val="bullet"/>
      <w:lvlText w:val="─"/>
      <w:lvlJc w:val="left"/>
      <w:pPr>
        <w:ind w:left="1440" w:hanging="360"/>
      </w:pPr>
      <w:rPr>
        <w:rFonts w:ascii="Arial" w:hAnsi="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ED20394"/>
    <w:multiLevelType w:val="hybridMultilevel"/>
    <w:tmpl w:val="FBD24F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0155343"/>
    <w:multiLevelType w:val="hybridMultilevel"/>
    <w:tmpl w:val="CEE47CAA"/>
    <w:lvl w:ilvl="0" w:tplc="E4AE839C">
      <w:numFmt w:val="bullet"/>
      <w:lvlText w:val="-"/>
      <w:lvlJc w:val="left"/>
      <w:pPr>
        <w:ind w:left="1068" w:hanging="360"/>
      </w:pPr>
      <w:rPr>
        <w:rFonts w:ascii="Times New Roman" w:eastAsia="Arial Unicode MS"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34723F8A"/>
    <w:multiLevelType w:val="hybridMultilevel"/>
    <w:tmpl w:val="EB302AAA"/>
    <w:lvl w:ilvl="0" w:tplc="00C84F16">
      <w:start w:val="1"/>
      <w:numFmt w:val="decimal"/>
      <w:lvlText w:val="%1."/>
      <w:lvlJc w:val="left"/>
      <w:pPr>
        <w:ind w:left="720" w:hanging="360"/>
      </w:pPr>
      <w:rPr>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3DD2D93"/>
    <w:multiLevelType w:val="hybridMultilevel"/>
    <w:tmpl w:val="614290DE"/>
    <w:lvl w:ilvl="0" w:tplc="219CA4C4">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9B90058"/>
    <w:multiLevelType w:val="hybridMultilevel"/>
    <w:tmpl w:val="2B34B434"/>
    <w:lvl w:ilvl="0" w:tplc="A3069B94">
      <w:start w:val="1"/>
      <w:numFmt w:val="decimal"/>
      <w:pStyle w:val="Ttulo3"/>
      <w:lvlText w:val="%1."/>
      <w:lvlJc w:val="left"/>
      <w:pPr>
        <w:ind w:left="360" w:hanging="360"/>
      </w:pPr>
      <w:rPr>
        <w:rFonts w:hint="default"/>
        <w:color w:val="auto"/>
      </w:rPr>
    </w:lvl>
    <w:lvl w:ilvl="1" w:tplc="E18EA0AE">
      <w:start w:val="1"/>
      <w:numFmt w:val="upp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49C0131B"/>
    <w:multiLevelType w:val="hybridMultilevel"/>
    <w:tmpl w:val="57F6EAFC"/>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0604180"/>
    <w:multiLevelType w:val="hybridMultilevel"/>
    <w:tmpl w:val="3DC038FE"/>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15:restartNumberingAfterBreak="0">
    <w:nsid w:val="53EB20EC"/>
    <w:multiLevelType w:val="hybridMultilevel"/>
    <w:tmpl w:val="49B4FBDA"/>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54F6190D"/>
    <w:multiLevelType w:val="hybridMultilevel"/>
    <w:tmpl w:val="6D62B22E"/>
    <w:lvl w:ilvl="0" w:tplc="4FA6EF68">
      <w:start w:val="1"/>
      <w:numFmt w:val="bullet"/>
      <w:lvlText w:val="─"/>
      <w:lvlJc w:val="left"/>
      <w:pPr>
        <w:ind w:left="1080" w:hanging="360"/>
      </w:pPr>
      <w:rPr>
        <w:rFonts w:ascii="Arial" w:hAnsi="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57006339"/>
    <w:multiLevelType w:val="hybridMultilevel"/>
    <w:tmpl w:val="321CBC2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5AC50DBA"/>
    <w:multiLevelType w:val="hybridMultilevel"/>
    <w:tmpl w:val="99FE2506"/>
    <w:lvl w:ilvl="0" w:tplc="E4AE839C">
      <w:numFmt w:val="bullet"/>
      <w:lvlText w:val="-"/>
      <w:lvlJc w:val="left"/>
      <w:pPr>
        <w:ind w:left="720" w:hanging="360"/>
      </w:pPr>
      <w:rPr>
        <w:rFonts w:ascii="Times New Roman" w:eastAsia="Arial Unicode MS"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DA23915"/>
    <w:multiLevelType w:val="hybridMultilevel"/>
    <w:tmpl w:val="352E7D1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A6D7599"/>
    <w:multiLevelType w:val="hybridMultilevel"/>
    <w:tmpl w:val="920EC10E"/>
    <w:lvl w:ilvl="0" w:tplc="4FA6EF68">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FB5093D"/>
    <w:multiLevelType w:val="hybridMultilevel"/>
    <w:tmpl w:val="314C9E6E"/>
    <w:lvl w:ilvl="0" w:tplc="4FA6EF68">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8"/>
  </w:num>
  <w:num w:numId="5">
    <w:abstractNumId w:val="5"/>
  </w:num>
  <w:num w:numId="6">
    <w:abstractNumId w:val="0"/>
  </w:num>
  <w:num w:numId="7">
    <w:abstractNumId w:val="2"/>
  </w:num>
  <w:num w:numId="8">
    <w:abstractNumId w:val="13"/>
  </w:num>
  <w:num w:numId="9">
    <w:abstractNumId w:val="1"/>
  </w:num>
  <w:num w:numId="10">
    <w:abstractNumId w:val="7"/>
  </w:num>
  <w:num w:numId="11">
    <w:abstractNumId w:val="12"/>
  </w:num>
  <w:num w:numId="12">
    <w:abstractNumId w:val="11"/>
  </w:num>
  <w:num w:numId="13">
    <w:abstractNumId w:val="10"/>
  </w:num>
  <w:num w:numId="14">
    <w:abstractNumId w:val="16"/>
  </w:num>
  <w:num w:numId="15">
    <w:abstractNumId w:val="14"/>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97E"/>
    <w:rsid w:val="00023846"/>
    <w:rsid w:val="0008704E"/>
    <w:rsid w:val="000A180F"/>
    <w:rsid w:val="000D56FD"/>
    <w:rsid w:val="0017683C"/>
    <w:rsid w:val="00211D3D"/>
    <w:rsid w:val="00231BD1"/>
    <w:rsid w:val="0024397E"/>
    <w:rsid w:val="002C18A1"/>
    <w:rsid w:val="002E3B52"/>
    <w:rsid w:val="003179CD"/>
    <w:rsid w:val="003260E0"/>
    <w:rsid w:val="00377F1F"/>
    <w:rsid w:val="003C2641"/>
    <w:rsid w:val="003E2AB3"/>
    <w:rsid w:val="00425CF8"/>
    <w:rsid w:val="00483820"/>
    <w:rsid w:val="004927A4"/>
    <w:rsid w:val="004D4098"/>
    <w:rsid w:val="004E6325"/>
    <w:rsid w:val="005A6228"/>
    <w:rsid w:val="005B3EC6"/>
    <w:rsid w:val="00625E34"/>
    <w:rsid w:val="0062666C"/>
    <w:rsid w:val="006A4B50"/>
    <w:rsid w:val="0080474F"/>
    <w:rsid w:val="0086163A"/>
    <w:rsid w:val="008876D7"/>
    <w:rsid w:val="008C43FA"/>
    <w:rsid w:val="00933559"/>
    <w:rsid w:val="00985B6B"/>
    <w:rsid w:val="009B31A9"/>
    <w:rsid w:val="009D534F"/>
    <w:rsid w:val="00A4633F"/>
    <w:rsid w:val="00AE076D"/>
    <w:rsid w:val="00B51893"/>
    <w:rsid w:val="00B65DAF"/>
    <w:rsid w:val="00BA510D"/>
    <w:rsid w:val="00BB06EA"/>
    <w:rsid w:val="00C551EF"/>
    <w:rsid w:val="00C75B72"/>
    <w:rsid w:val="00D471E2"/>
    <w:rsid w:val="00DB01EE"/>
    <w:rsid w:val="00DC05A1"/>
    <w:rsid w:val="00E046FC"/>
    <w:rsid w:val="00E60974"/>
    <w:rsid w:val="00EA5397"/>
    <w:rsid w:val="00ED362C"/>
    <w:rsid w:val="00ED7F01"/>
    <w:rsid w:val="00EF5DF7"/>
    <w:rsid w:val="00F041EE"/>
    <w:rsid w:val="00F477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74FE6FC"/>
  <w15:chartTrackingRefBased/>
  <w15:docId w15:val="{870DEA61-AA33-4253-AF4F-124FBB302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E3B52"/>
    <w:pPr>
      <w:spacing w:after="120" w:line="240" w:lineRule="auto"/>
      <w:jc w:val="both"/>
    </w:pPr>
    <w:rPr>
      <w:rFonts w:ascii="Times New Roman" w:eastAsia="Times New Roman" w:hAnsi="Times New Roman" w:cs="Times New Roman"/>
      <w:sz w:val="24"/>
      <w:szCs w:val="24"/>
      <w:lang w:eastAsia="zh-CN"/>
    </w:rPr>
  </w:style>
  <w:style w:type="paragraph" w:styleId="Ttulo1">
    <w:name w:val="heading 1"/>
    <w:basedOn w:val="Normal"/>
    <w:next w:val="Normal"/>
    <w:link w:val="Ttulo1Car"/>
    <w:uiPriority w:val="1"/>
    <w:qFormat/>
    <w:rsid w:val="00A4633F"/>
    <w:pPr>
      <w:spacing w:after="240"/>
      <w:outlineLvl w:val="0"/>
    </w:pPr>
    <w:rPr>
      <w:rFonts w:asciiTheme="minorHAnsi" w:hAnsiTheme="minorHAnsi" w:cstheme="minorHAnsi"/>
      <w:b/>
    </w:rPr>
  </w:style>
  <w:style w:type="paragraph" w:styleId="Ttulo2">
    <w:name w:val="heading 2"/>
    <w:basedOn w:val="Normal"/>
    <w:next w:val="Normal"/>
    <w:link w:val="Ttulo2Car"/>
    <w:uiPriority w:val="9"/>
    <w:unhideWhenUsed/>
    <w:qFormat/>
    <w:rsid w:val="00A4633F"/>
    <w:pPr>
      <w:outlineLvl w:val="1"/>
    </w:pPr>
    <w:rPr>
      <w:rFonts w:asciiTheme="minorHAnsi" w:hAnsiTheme="minorHAnsi" w:cstheme="minorHAnsi"/>
      <w:b/>
      <w:u w:val="single"/>
    </w:rPr>
  </w:style>
  <w:style w:type="paragraph" w:styleId="Ttulo3">
    <w:name w:val="heading 3"/>
    <w:basedOn w:val="Prrafodelista"/>
    <w:next w:val="Normal"/>
    <w:link w:val="Ttulo3Car"/>
    <w:uiPriority w:val="9"/>
    <w:unhideWhenUsed/>
    <w:qFormat/>
    <w:rsid w:val="00A4633F"/>
    <w:pPr>
      <w:numPr>
        <w:numId w:val="10"/>
      </w:numPr>
      <w:spacing w:line="259" w:lineRule="auto"/>
      <w:ind w:left="357" w:hanging="357"/>
      <w:outlineLvl w:val="2"/>
    </w:pPr>
    <w:rPr>
      <w:rFonts w:asciiTheme="minorHAnsi" w:eastAsiaTheme="minorHAnsi" w:hAnsiTheme="minorHAnsi" w:cstheme="minorBidi"/>
      <w:b/>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unhideWhenUsed/>
    <w:rsid w:val="0024397E"/>
    <w:pPr>
      <w:tabs>
        <w:tab w:val="center" w:pos="4252"/>
        <w:tab w:val="right" w:pos="8504"/>
      </w:tabs>
      <w:spacing w:after="0"/>
    </w:pPr>
  </w:style>
  <w:style w:type="character" w:customStyle="1" w:styleId="EncabezadoCar">
    <w:name w:val="Encabezado Car"/>
    <w:aliases w:val="encabezado Car"/>
    <w:basedOn w:val="Fuentedeprrafopredeter"/>
    <w:link w:val="Encabezado"/>
    <w:uiPriority w:val="99"/>
    <w:rsid w:val="0024397E"/>
  </w:style>
  <w:style w:type="paragraph" w:styleId="Piedepgina">
    <w:name w:val="footer"/>
    <w:basedOn w:val="Normal"/>
    <w:link w:val="PiedepginaCar"/>
    <w:uiPriority w:val="99"/>
    <w:unhideWhenUsed/>
    <w:rsid w:val="0024397E"/>
    <w:pPr>
      <w:tabs>
        <w:tab w:val="center" w:pos="4252"/>
        <w:tab w:val="right" w:pos="8504"/>
      </w:tabs>
      <w:spacing w:after="0"/>
    </w:pPr>
  </w:style>
  <w:style w:type="character" w:customStyle="1" w:styleId="PiedepginaCar">
    <w:name w:val="Pie de página Car"/>
    <w:basedOn w:val="Fuentedeprrafopredeter"/>
    <w:link w:val="Piedepgina"/>
    <w:uiPriority w:val="99"/>
    <w:rsid w:val="0024397E"/>
  </w:style>
  <w:style w:type="table" w:styleId="Tablaconcuadrcula">
    <w:name w:val="Table Grid"/>
    <w:basedOn w:val="Tablanormal"/>
    <w:uiPriority w:val="39"/>
    <w:rsid w:val="00243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E3B52"/>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3B52"/>
    <w:rPr>
      <w:rFonts w:ascii="Segoe UI" w:hAnsi="Segoe UI" w:cs="Segoe UI"/>
      <w:sz w:val="18"/>
      <w:szCs w:val="18"/>
    </w:rPr>
  </w:style>
  <w:style w:type="character" w:customStyle="1" w:styleId="Ttulo1Car">
    <w:name w:val="Título 1 Car"/>
    <w:basedOn w:val="Fuentedeprrafopredeter"/>
    <w:link w:val="Ttulo1"/>
    <w:uiPriority w:val="1"/>
    <w:rsid w:val="00A4633F"/>
    <w:rPr>
      <w:rFonts w:eastAsia="Times New Roman" w:cstheme="minorHAnsi"/>
      <w:b/>
      <w:sz w:val="24"/>
      <w:szCs w:val="24"/>
      <w:lang w:eastAsia="zh-CN"/>
    </w:rPr>
  </w:style>
  <w:style w:type="character" w:customStyle="1" w:styleId="Ttulo2Car">
    <w:name w:val="Título 2 Car"/>
    <w:basedOn w:val="Fuentedeprrafopredeter"/>
    <w:link w:val="Ttulo2"/>
    <w:uiPriority w:val="9"/>
    <w:rsid w:val="00A4633F"/>
    <w:rPr>
      <w:rFonts w:eastAsia="Times New Roman" w:cstheme="minorHAnsi"/>
      <w:b/>
      <w:sz w:val="24"/>
      <w:szCs w:val="24"/>
      <w:u w:val="single"/>
      <w:lang w:eastAsia="zh-CN"/>
    </w:rPr>
  </w:style>
  <w:style w:type="paragraph" w:customStyle="1" w:styleId="Cuerpodetexto">
    <w:name w:val="Cuerpo de texto"/>
    <w:basedOn w:val="Normal"/>
    <w:rsid w:val="002E3B52"/>
    <w:pPr>
      <w:autoSpaceDE w:val="0"/>
    </w:pPr>
    <w:rPr>
      <w:rFonts w:ascii="Arial" w:hAnsi="Arial" w:cs="Arial"/>
      <w:color w:val="000000"/>
      <w:sz w:val="19"/>
      <w:szCs w:val="19"/>
    </w:rPr>
  </w:style>
  <w:style w:type="paragraph" w:styleId="Prrafodelista">
    <w:name w:val="List Paragraph"/>
    <w:basedOn w:val="Normal"/>
    <w:uiPriority w:val="34"/>
    <w:qFormat/>
    <w:rsid w:val="002E3B52"/>
    <w:pPr>
      <w:ind w:left="708"/>
    </w:pPr>
    <w:rPr>
      <w:sz w:val="20"/>
      <w:szCs w:val="20"/>
      <w:lang w:eastAsia="es-ES"/>
    </w:rPr>
  </w:style>
  <w:style w:type="paragraph" w:customStyle="1" w:styleId="Default">
    <w:name w:val="Default"/>
    <w:rsid w:val="002E3B52"/>
    <w:pPr>
      <w:autoSpaceDE w:val="0"/>
      <w:autoSpaceDN w:val="0"/>
      <w:adjustRightInd w:val="0"/>
      <w:spacing w:after="120" w:line="240" w:lineRule="auto"/>
      <w:jc w:val="both"/>
    </w:pPr>
    <w:rPr>
      <w:rFonts w:ascii="Arial" w:eastAsia="Times New Roman" w:hAnsi="Arial" w:cs="Arial"/>
      <w:color w:val="000000"/>
      <w:sz w:val="24"/>
      <w:szCs w:val="24"/>
      <w:lang w:eastAsia="es-ES"/>
    </w:rPr>
  </w:style>
  <w:style w:type="character" w:styleId="Refdecomentario">
    <w:name w:val="annotation reference"/>
    <w:basedOn w:val="Fuentedeprrafopredeter"/>
    <w:uiPriority w:val="99"/>
    <w:semiHidden/>
    <w:unhideWhenUsed/>
    <w:rsid w:val="002E3B52"/>
    <w:rPr>
      <w:sz w:val="16"/>
      <w:szCs w:val="16"/>
    </w:rPr>
  </w:style>
  <w:style w:type="paragraph" w:styleId="Textocomentario">
    <w:name w:val="annotation text"/>
    <w:basedOn w:val="Normal"/>
    <w:link w:val="TextocomentarioCar"/>
    <w:uiPriority w:val="99"/>
    <w:semiHidden/>
    <w:unhideWhenUsed/>
    <w:rsid w:val="002E3B52"/>
    <w:rPr>
      <w:sz w:val="20"/>
      <w:szCs w:val="20"/>
    </w:rPr>
  </w:style>
  <w:style w:type="character" w:customStyle="1" w:styleId="TextocomentarioCar">
    <w:name w:val="Texto comentario Car"/>
    <w:basedOn w:val="Fuentedeprrafopredeter"/>
    <w:link w:val="Textocomentario"/>
    <w:uiPriority w:val="99"/>
    <w:semiHidden/>
    <w:rsid w:val="002E3B52"/>
    <w:rPr>
      <w:rFonts w:ascii="Times New Roman" w:eastAsia="Times New Roman" w:hAnsi="Times New Roman" w:cs="Times New Roman"/>
      <w:sz w:val="20"/>
      <w:szCs w:val="20"/>
      <w:lang w:eastAsia="zh-CN"/>
    </w:rPr>
  </w:style>
  <w:style w:type="character" w:customStyle="1" w:styleId="Ttulo3Car">
    <w:name w:val="Título 3 Car"/>
    <w:basedOn w:val="Fuentedeprrafopredeter"/>
    <w:link w:val="Ttulo3"/>
    <w:uiPriority w:val="9"/>
    <w:rsid w:val="00A4633F"/>
    <w:rPr>
      <w:b/>
    </w:rPr>
  </w:style>
  <w:style w:type="paragraph" w:customStyle="1" w:styleId="xmsonormal">
    <w:name w:val="x_msonormal"/>
    <w:basedOn w:val="Normal"/>
    <w:uiPriority w:val="99"/>
    <w:rsid w:val="00ED362C"/>
    <w:pPr>
      <w:spacing w:after="0"/>
      <w:jc w:val="left"/>
    </w:pPr>
    <w:rPr>
      <w:rFonts w:eastAsiaTheme="minorHAnsi"/>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38321">
      <w:bodyDiv w:val="1"/>
      <w:marLeft w:val="0"/>
      <w:marRight w:val="0"/>
      <w:marTop w:val="0"/>
      <w:marBottom w:val="0"/>
      <w:divBdr>
        <w:top w:val="none" w:sz="0" w:space="0" w:color="auto"/>
        <w:left w:val="none" w:sz="0" w:space="0" w:color="auto"/>
        <w:bottom w:val="none" w:sz="0" w:space="0" w:color="auto"/>
        <w:right w:val="none" w:sz="0" w:space="0" w:color="auto"/>
      </w:divBdr>
    </w:div>
    <w:div w:id="190917090">
      <w:bodyDiv w:val="1"/>
      <w:marLeft w:val="0"/>
      <w:marRight w:val="0"/>
      <w:marTop w:val="0"/>
      <w:marBottom w:val="0"/>
      <w:divBdr>
        <w:top w:val="none" w:sz="0" w:space="0" w:color="auto"/>
        <w:left w:val="none" w:sz="0" w:space="0" w:color="auto"/>
        <w:bottom w:val="none" w:sz="0" w:space="0" w:color="auto"/>
        <w:right w:val="none" w:sz="0" w:space="0" w:color="auto"/>
      </w:divBdr>
    </w:div>
    <w:div w:id="82100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37242-B36A-4FB9-964D-0FEA9BDFF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312</Words>
  <Characters>1722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JPF</dc:creator>
  <cp:keywords/>
  <dc:description/>
  <cp:lastModifiedBy>GREMELS -, MONICA ERIKA</cp:lastModifiedBy>
  <cp:revision>11</cp:revision>
  <dcterms:created xsi:type="dcterms:W3CDTF">2024-01-09T14:54:00Z</dcterms:created>
  <dcterms:modified xsi:type="dcterms:W3CDTF">2024-03-14T12:52:00Z</dcterms:modified>
</cp:coreProperties>
</file>